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233685" w:rsidRPr="0031687A" w:rsidRDefault="00233685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D34042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4446EA">
        <w:rPr>
          <w:b/>
          <w:sz w:val="32"/>
        </w:rPr>
        <w:t>31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sull</w:t>
      </w:r>
      <w:r w:rsidR="00233685">
        <w:t>a</w:t>
      </w:r>
      <w:r w:rsidR="004446EA">
        <w:t xml:space="preserve"> </w:t>
      </w:r>
      <w:r w:rsidR="009C5299">
        <w:t>seguent</w:t>
      </w:r>
      <w:r w:rsidR="00233685">
        <w:t>e un</w:t>
      </w:r>
      <w:r w:rsidR="004446EA">
        <w:t>i</w:t>
      </w:r>
      <w:r w:rsidR="00233685">
        <w:t>ca</w:t>
      </w:r>
      <w:r w:rsidR="004446EA">
        <w:t xml:space="preserve"> </w:t>
      </w:r>
      <w:r w:rsidR="009C5299">
        <w:t>sed</w:t>
      </w:r>
      <w:r w:rsidR="00233685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33685" w:rsidTr="00233685">
        <w:tc>
          <w:tcPr>
            <w:tcW w:w="5953" w:type="dxa"/>
          </w:tcPr>
          <w:p w:rsidR="00233685" w:rsidRDefault="00233685" w:rsidP="0031687A">
            <w:pPr>
              <w:jc w:val="both"/>
            </w:pPr>
            <w:r>
              <w:t>(OF) LTRH00650C – IPSSAR PACIFICI serale (SEZZE) 8h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3879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233685">
        <w:t xml:space="preserve"> 1</w:t>
      </w:r>
      <w:r w:rsidR="00D34042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BFA9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233685"/>
    <w:rsid w:val="00240033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8E4F61"/>
    <w:rsid w:val="009C5299"/>
    <w:rsid w:val="009C5972"/>
    <w:rsid w:val="00AC5A06"/>
    <w:rsid w:val="00C016D2"/>
    <w:rsid w:val="00C57806"/>
    <w:rsid w:val="00CE6669"/>
    <w:rsid w:val="00CF0AB1"/>
    <w:rsid w:val="00D34042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E6F18-B3F5-4414-81E9-FE9CFAC8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Hewlett-Packard Company</cp:lastModifiedBy>
  <cp:revision>2</cp:revision>
  <dcterms:created xsi:type="dcterms:W3CDTF">2020-11-16T17:09:00Z</dcterms:created>
  <dcterms:modified xsi:type="dcterms:W3CDTF">2020-11-16T17:09:00Z</dcterms:modified>
</cp:coreProperties>
</file>